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2CD03346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 xml:space="preserve">obnovi </w:t>
            </w:r>
            <w:r w:rsidR="008F2125" w:rsidRPr="00B860D6">
              <w:rPr>
                <w:b/>
              </w:rPr>
              <w:t>konstrukcije zgrade</w:t>
            </w:r>
            <w:r w:rsidR="002879C9" w:rsidRPr="00B860D6">
              <w:rPr>
                <w:b/>
              </w:rPr>
              <w:t xml:space="preserve"> </w:t>
            </w:r>
            <w:r w:rsidR="00060FAF" w:rsidRPr="00B860D6">
              <w:rPr>
                <w:b/>
              </w:rPr>
              <w:t xml:space="preserve">nakon </w:t>
            </w:r>
            <w:r w:rsidR="004C49F3" w:rsidRPr="00B860D6">
              <w:rPr>
                <w:b/>
              </w:rPr>
              <w:t>potresa</w:t>
            </w:r>
            <w:r w:rsidR="004C49F3" w:rsidRPr="00B860D6">
              <w:t xml:space="preserve"> </w:t>
            </w:r>
            <w:r w:rsidRPr="00B860D6">
              <w:rPr>
                <w:rFonts w:asciiTheme="minorHAnsi" w:hAnsiTheme="minorHAnsi"/>
                <w:b/>
              </w:rPr>
              <w:t xml:space="preserve">višestambene zgrade u Zagrebu, </w:t>
            </w:r>
            <w:r w:rsidR="00B860D6">
              <w:rPr>
                <w:b/>
                <w:bCs/>
                <w:sz w:val="24"/>
              </w:rPr>
              <w:t>PETRINJSKA 26A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0EF2C3B2" w14:textId="77777777" w:rsidTr="0063004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DDE9478" w14:textId="70907A44" w:rsidR="00F632EE" w:rsidRPr="00F632EE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632EE">
              <w:t>fiksni tečaj konverzije je 7,53450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64A4950D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kn</w:t>
            </w:r>
          </w:p>
        </w:tc>
      </w:tr>
      <w:tr w:rsidR="00F632EE" w:rsidRPr="00A85D76" w14:paraId="73169749" w14:textId="77777777" w:rsidTr="00B860D6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B860D6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861F66F" w14:textId="1B1F3D90" w:rsidR="001D748E" w:rsidRPr="00B860D6" w:rsidRDefault="001D748E" w:rsidP="001D748E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B860D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                                         </w:t>
            </w:r>
            <w:r w:rsidR="00B860D6" w:rsidRPr="00B860D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180</w:t>
            </w:r>
            <w:r w:rsidRPr="00B860D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lastRenderedPageBreak/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1056599" w14:textId="77777777" w:rsidR="00847709" w:rsidRDefault="00847709" w:rsidP="00847709">
      <w:pPr>
        <w:shd w:val="clear" w:color="auto" w:fill="FFFFFF"/>
        <w:tabs>
          <w:tab w:val="left" w:pos="1065"/>
        </w:tabs>
        <w:textAlignment w:val="baseline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Jamstvo za povrat predujma </w:t>
      </w:r>
    </w:p>
    <w:p w14:paraId="67176743" w14:textId="77777777" w:rsidR="00847709" w:rsidRDefault="00847709" w:rsidP="00847709">
      <w:pPr>
        <w:shd w:val="clear" w:color="auto" w:fill="FFFFFF"/>
        <w:tabs>
          <w:tab w:val="left" w:pos="1065"/>
        </w:tabs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Odabrani Ponuditelj dužan je u prilikom primitka predujma od Naručitelja dostaviti Naručitelju Jamstvo za povrat predujma u obliku bjanko zadužnice ili zadužnice koja mora biti </w:t>
      </w:r>
      <w:proofErr w:type="spellStart"/>
      <w:r>
        <w:rPr>
          <w:rFonts w:ascii="Times New Roman" w:hAnsi="Times New Roman"/>
          <w:sz w:val="24"/>
        </w:rPr>
        <w:t>solemnizirana</w:t>
      </w:r>
      <w:proofErr w:type="spellEnd"/>
      <w:r>
        <w:rPr>
          <w:rFonts w:ascii="Times New Roman" w:hAnsi="Times New Roman"/>
          <w:sz w:val="24"/>
        </w:rPr>
        <w:t xml:space="preserve"> od strane javnog bilježnika u skladu s Ovršnim zakonom. Jamstvo mora biti u visini ugovorenog predujma s PDV-om, s klauzulom „plativo na prvi poziv" odnosno „bez prava prigovora", te mora biti bezuvjetno i s rokom važenja 30 dana od isteka ugovorenog roka za izvođenje radova.</w:t>
      </w:r>
    </w:p>
    <w:p w14:paraId="07E15687" w14:textId="77777777" w:rsidR="00847709" w:rsidRDefault="00847709" w:rsidP="00847709">
      <w:pPr>
        <w:shd w:val="clear" w:color="auto" w:fill="FFFFFF"/>
        <w:tabs>
          <w:tab w:val="left" w:pos="1065"/>
        </w:tabs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Jamstvo za povrat predujma Ponuditelj dostavlja ukoliko mu bude isplaćen predujam, a Naručitelj će to jamstvo naplatiti ukoliko Ponuditelj ne ispuni svoju obvezu, odnosno ne započne s radovima sukladno roku koji će biti definiran u Ugovoru.</w:t>
      </w:r>
    </w:p>
    <w:p w14:paraId="6AC11CB5" w14:textId="77777777" w:rsidR="00847709" w:rsidRDefault="00847709" w:rsidP="00847709">
      <w:pPr>
        <w:shd w:val="clear" w:color="auto" w:fill="FFFFFF"/>
        <w:tabs>
          <w:tab w:val="left" w:pos="1065"/>
        </w:tabs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Ako jamstvo za povrat predujma ne bude naplaćeno, Naručitelj se obvezuje vratiti Ponuditelju izvornik jamstva kada započnu radovi.</w:t>
      </w:r>
    </w:p>
    <w:p w14:paraId="0D773748" w14:textId="77777777" w:rsidR="00847709" w:rsidRDefault="00847709" w:rsidP="00847709">
      <w:pPr>
        <w:shd w:val="clear" w:color="auto" w:fill="FFFFFF"/>
        <w:tabs>
          <w:tab w:val="left" w:pos="1065"/>
        </w:tabs>
        <w:textAlignment w:val="baseline"/>
        <w:rPr>
          <w:rFonts w:ascii="Times New Roman" w:hAnsi="Times New Roman"/>
          <w:b/>
          <w:bCs/>
          <w:sz w:val="24"/>
        </w:rPr>
      </w:pPr>
    </w:p>
    <w:p w14:paraId="31906B5F" w14:textId="77777777" w:rsidR="00847709" w:rsidRDefault="00847709" w:rsidP="00847709">
      <w:pPr>
        <w:shd w:val="clear" w:color="auto" w:fill="FFFFFF"/>
        <w:tabs>
          <w:tab w:val="left" w:pos="1065"/>
        </w:tabs>
        <w:textAlignment w:val="baseline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Jamstvo za uredno izvršenje Ugovora</w:t>
      </w:r>
    </w:p>
    <w:p w14:paraId="0C73E76B" w14:textId="77777777" w:rsidR="00847709" w:rsidRDefault="00847709" w:rsidP="00847709">
      <w:pPr>
        <w:shd w:val="clear" w:color="auto" w:fill="FFFFFF"/>
        <w:tabs>
          <w:tab w:val="left" w:pos="1065"/>
        </w:tabs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Odabrani Ponuditelj s kojim će biti sklopljen Ugovor, obvezan je u roku od 15 dana od potpisa Ugovora dostaviti Naručitelju jamstvo za uredno ispunjenje Ugovora u obliku </w:t>
      </w:r>
      <w:r>
        <w:rPr>
          <w:rFonts w:ascii="Times New Roman" w:hAnsi="Times New Roman"/>
          <w:b/>
          <w:bCs/>
          <w:sz w:val="24"/>
        </w:rPr>
        <w:t>neopozive bankovne garancije,</w:t>
      </w:r>
      <w:r>
        <w:rPr>
          <w:rFonts w:ascii="Times New Roman" w:hAnsi="Times New Roman"/>
          <w:sz w:val="24"/>
        </w:rPr>
        <w:t xml:space="preserve"> a koju izdaje bankarska institucija nadležna za financijsko poslovanje Ponuditelja, a u kojoj je Naručitelj naveden kao korisnik iste.</w:t>
      </w:r>
    </w:p>
    <w:p w14:paraId="5581A76C" w14:textId="77777777" w:rsidR="00847709" w:rsidRDefault="00847709" w:rsidP="00847709">
      <w:pPr>
        <w:shd w:val="clear" w:color="auto" w:fill="FFFFFF"/>
        <w:tabs>
          <w:tab w:val="left" w:pos="1065"/>
        </w:tabs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Jamstvo mora biti u visini od 10% od ugovorenog apsolutnog iznosa za radove s PDV-om, s klauzulom „plativo na prvi poziv" odnosno „bez prava prigovora", mora biti bezuvjetno i s rokom važenja 30 dana od isteka ugovorenog roka za izvođenje radova.</w:t>
      </w:r>
    </w:p>
    <w:p w14:paraId="6A00B2DF" w14:textId="77777777" w:rsidR="00847709" w:rsidRDefault="00847709" w:rsidP="00847709">
      <w:pPr>
        <w:shd w:val="clear" w:color="auto" w:fill="FFFFFF"/>
        <w:tabs>
          <w:tab w:val="left" w:pos="1065"/>
        </w:tabs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Ukoliko Ponuditelj svojom krivnjom dođe u zakašnjenje s ispunjenjem obveze te ne ispuni obvezu u ugovorenom roku, Ugovor se raskida sukladno Zakonu o obveznim odnosima.</w:t>
      </w:r>
    </w:p>
    <w:p w14:paraId="37DB10A5" w14:textId="77777777" w:rsidR="00847709" w:rsidRDefault="00847709" w:rsidP="00847709">
      <w:pPr>
        <w:shd w:val="clear" w:color="auto" w:fill="FFFFFF"/>
        <w:tabs>
          <w:tab w:val="left" w:pos="1065"/>
        </w:tabs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Naručitelj ima pravo temeljem Ugovora u sudskom postupku ostvarivati pravo na naknadu štete koja mu je prouzročena zbog neispunjenja Ugovora u ugovorenom roku krivnjom ponuditelja. Uredno izvršenje Ugovora podrazumijeva pravovremeno izvršenje ugovorenih radova i izvršenje radova u ugovorenoj kvaliteti, te će Ponuditelj snositi svu štetu koja zbog neurednog izvršenja ugovora nastane Naručitelju.</w:t>
      </w:r>
    </w:p>
    <w:p w14:paraId="6A1A588A" w14:textId="77777777" w:rsidR="00847709" w:rsidRDefault="00847709" w:rsidP="00847709">
      <w:pPr>
        <w:shd w:val="clear" w:color="auto" w:fill="FFFFFF"/>
        <w:tabs>
          <w:tab w:val="left" w:pos="1065"/>
        </w:tabs>
        <w:textAlignment w:val="baseline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Jamstvo za uredno ispunjenje Ugovora bit će vraćeno prilikom primopredaje okončane situacije uz uvjet da je Izvođač dostavio jamstvo za otklanjanje nedostataka u jamstvenom roku sukladno odredbama Ugovora.</w:t>
      </w:r>
    </w:p>
    <w:p w14:paraId="0FC394BB" w14:textId="77777777" w:rsidR="00847709" w:rsidRDefault="00847709" w:rsidP="00847709">
      <w:pPr>
        <w:shd w:val="clear" w:color="auto" w:fill="FFFFFF"/>
        <w:tabs>
          <w:tab w:val="left" w:pos="1065"/>
        </w:tabs>
        <w:textAlignment w:val="baseline"/>
        <w:rPr>
          <w:rFonts w:ascii="Times New Roman" w:hAnsi="Times New Roman"/>
          <w:b/>
          <w:bCs/>
          <w:sz w:val="24"/>
        </w:rPr>
      </w:pPr>
    </w:p>
    <w:p w14:paraId="5D2D814E" w14:textId="1FE6C217" w:rsidR="00847709" w:rsidRDefault="00847709" w:rsidP="00847709">
      <w:pPr>
        <w:shd w:val="clear" w:color="auto" w:fill="FFFFFF"/>
        <w:tabs>
          <w:tab w:val="left" w:pos="1065"/>
        </w:tabs>
        <w:textAlignment w:val="baseline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Jamstveni rok: </w:t>
      </w:r>
      <w:r>
        <w:rPr>
          <w:rFonts w:ascii="Times New Roman" w:hAnsi="Times New Roman"/>
          <w:b/>
          <w:bCs/>
          <w:sz w:val="24"/>
        </w:rPr>
        <w:t>10</w:t>
      </w:r>
      <w:r>
        <w:rPr>
          <w:rFonts w:ascii="Times New Roman" w:hAnsi="Times New Roman"/>
          <w:b/>
          <w:bCs/>
          <w:sz w:val="24"/>
        </w:rPr>
        <w:t xml:space="preserve"> godin</w:t>
      </w:r>
      <w:r>
        <w:rPr>
          <w:rFonts w:ascii="Times New Roman" w:hAnsi="Times New Roman"/>
          <w:b/>
          <w:bCs/>
          <w:sz w:val="24"/>
        </w:rPr>
        <w:t>a</w:t>
      </w:r>
    </w:p>
    <w:p w14:paraId="35C67018" w14:textId="77777777" w:rsidR="00847709" w:rsidRDefault="00847709" w:rsidP="00847709">
      <w:pPr>
        <w:shd w:val="clear" w:color="auto" w:fill="FFFFFF"/>
        <w:tabs>
          <w:tab w:val="left" w:pos="1065"/>
        </w:tabs>
        <w:textAlignment w:val="baseline"/>
        <w:rPr>
          <w:rFonts w:ascii="Times New Roman" w:hAnsi="Times New Roman"/>
          <w:b/>
          <w:bCs/>
          <w:sz w:val="24"/>
        </w:rPr>
      </w:pPr>
    </w:p>
    <w:p w14:paraId="18C70BA2" w14:textId="77777777" w:rsidR="00847709" w:rsidRDefault="00847709" w:rsidP="00847709">
      <w:pPr>
        <w:shd w:val="clear" w:color="auto" w:fill="FFFFFF"/>
        <w:tabs>
          <w:tab w:val="left" w:pos="1065"/>
        </w:tabs>
        <w:textAlignment w:val="baseline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Jamstvo za otklanjanje nedostataka u jamstvenom roku</w:t>
      </w:r>
    </w:p>
    <w:p w14:paraId="27160132" w14:textId="77777777" w:rsidR="00847709" w:rsidRDefault="00847709" w:rsidP="00847709">
      <w:pPr>
        <w:shd w:val="clear" w:color="auto" w:fill="FFFFFF"/>
        <w:tabs>
          <w:tab w:val="left" w:pos="1065"/>
        </w:tabs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Odabrani Ponuditelj je prilikom predaje okončane situacije obvezan predati Naručitelju Jamstvo za otklanjanje nedostataka u jamstvenom roku u obliku </w:t>
      </w:r>
      <w:r>
        <w:rPr>
          <w:rFonts w:ascii="Times New Roman" w:hAnsi="Times New Roman"/>
          <w:b/>
          <w:bCs/>
          <w:sz w:val="24"/>
        </w:rPr>
        <w:t>neopozive bankovne garancije,</w:t>
      </w:r>
      <w:r>
        <w:rPr>
          <w:rFonts w:ascii="Times New Roman" w:hAnsi="Times New Roman"/>
          <w:sz w:val="24"/>
        </w:rPr>
        <w:t xml:space="preserve"> a koju izdaje </w:t>
      </w:r>
      <w:r>
        <w:rPr>
          <w:rFonts w:ascii="Times New Roman" w:hAnsi="Times New Roman"/>
          <w:sz w:val="24"/>
        </w:rPr>
        <w:lastRenderedPageBreak/>
        <w:t xml:space="preserve">bankarska institucija nadležna za financijsko poslovanje Ponuditelja, a u kojoj je Naručitelj naveden kao korisnik iste. Jamstvo mora biti u visini od 10% od ugovorenog apsolutnog iznosa za radove s PDV-om, s klauzulom „plativo na prvi poziv" odnosno „bez prava prigovora", mora biti bezuvjetno i s rokom važenja do isteka jamstvenog roka. </w:t>
      </w: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FA26102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609EB33D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4CC41D0A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415F7F9B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676DA3C7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14C82708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308813E4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341E0BE1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32BF55A5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11786481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6B4A52A8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69506F87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4766BFAC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1EF7FFAE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66868979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1B5222CE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699C434A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47ECE702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19003189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39AE4584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3A88D4BD" w14:textId="77777777" w:rsidR="00847709" w:rsidRDefault="00847709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47709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0D6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0EF2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1023</Words>
  <Characters>5835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6845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17</cp:revision>
  <cp:lastPrinted>2017-04-13T11:54:00Z</cp:lastPrinted>
  <dcterms:created xsi:type="dcterms:W3CDTF">2022-05-17T10:51:00Z</dcterms:created>
  <dcterms:modified xsi:type="dcterms:W3CDTF">2023-09-27T10:36:00Z</dcterms:modified>
</cp:coreProperties>
</file>